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D" w:rsidRDefault="004B6CFD" w:rsidP="00BC4780">
      <w:pPr>
        <w:rPr>
          <w:b/>
          <w:sz w:val="28"/>
          <w:szCs w:val="28"/>
          <w:lang w:eastAsia="ar-SA"/>
        </w:rPr>
      </w:pPr>
      <w:r>
        <w:rPr>
          <w:b/>
        </w:rPr>
        <w:t>АДМИНИСТРА</w:t>
      </w:r>
      <w:r w:rsidR="005D6D1C">
        <w:rPr>
          <w:b/>
        </w:rPr>
        <w:t>ЦИЯ СЕЛЬСКОГО ПОСЕЛЕНИЯ      «РУДНИК-АБАГАЙТУЙСКОЕ»</w:t>
      </w:r>
      <w:r>
        <w:rPr>
          <w:b/>
          <w:sz w:val="28"/>
          <w:szCs w:val="28"/>
          <w:lang w:eastAsia="ar-SA"/>
        </w:rPr>
        <w:t xml:space="preserve">  </w:t>
      </w:r>
    </w:p>
    <w:p w:rsidR="004B6CFD" w:rsidRDefault="004B6CFD" w:rsidP="005D6D1C">
      <w:pPr>
        <w:tabs>
          <w:tab w:val="left" w:pos="3270"/>
        </w:tabs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4B6CFD" w:rsidRDefault="005D6D1C" w:rsidP="005D6D1C">
      <w:pPr>
        <w:tabs>
          <w:tab w:val="left" w:pos="327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="004B6CFD">
        <w:rPr>
          <w:sz w:val="28"/>
          <w:szCs w:val="28"/>
          <w:lang w:eastAsia="ar-SA"/>
        </w:rPr>
        <w:t xml:space="preserve"> апреля 2018года                                     </w:t>
      </w:r>
      <w:r>
        <w:rPr>
          <w:sz w:val="28"/>
          <w:szCs w:val="28"/>
          <w:lang w:eastAsia="ar-SA"/>
        </w:rPr>
        <w:t xml:space="preserve">                            № 12</w:t>
      </w:r>
    </w:p>
    <w:p w:rsidR="004B6CFD" w:rsidRDefault="004B6CFD" w:rsidP="004B6CFD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</w:t>
      </w:r>
      <w:r w:rsidR="005D6D1C">
        <w:rPr>
          <w:sz w:val="28"/>
          <w:szCs w:val="28"/>
          <w:lang w:eastAsia="ar-SA"/>
        </w:rPr>
        <w:t xml:space="preserve">                              н.п. Рудник </w:t>
      </w:r>
      <w:r>
        <w:rPr>
          <w:sz w:val="28"/>
          <w:szCs w:val="28"/>
          <w:lang w:eastAsia="ar-SA"/>
        </w:rPr>
        <w:t>Абагайтуй</w:t>
      </w:r>
    </w:p>
    <w:p w:rsidR="004B6CFD" w:rsidRDefault="004B6CFD" w:rsidP="006373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Комплексной муниципальной программы  «Противодействие экстремизму и профилактика терроризма на территории сельского поселения «</w:t>
      </w:r>
      <w:r w:rsidR="005D6D1C">
        <w:rPr>
          <w:b/>
          <w:sz w:val="28"/>
          <w:szCs w:val="28"/>
        </w:rPr>
        <w:t xml:space="preserve"> Рудник-</w:t>
      </w:r>
      <w:r>
        <w:rPr>
          <w:b/>
          <w:sz w:val="28"/>
          <w:szCs w:val="28"/>
        </w:rPr>
        <w:t>Абагайтуйское»  муниципального района «Забайкальский район» на 2018-2019 годы.(в актуальной редакции постановление администрации сельского поселения «</w:t>
      </w:r>
      <w:r w:rsidR="005D6D1C">
        <w:rPr>
          <w:b/>
          <w:sz w:val="28"/>
          <w:szCs w:val="28"/>
        </w:rPr>
        <w:t>Рудник-</w:t>
      </w:r>
      <w:r>
        <w:rPr>
          <w:b/>
          <w:sz w:val="28"/>
          <w:szCs w:val="28"/>
        </w:rPr>
        <w:t>А</w:t>
      </w:r>
      <w:r w:rsidR="005D6D1C">
        <w:rPr>
          <w:b/>
          <w:sz w:val="28"/>
          <w:szCs w:val="28"/>
        </w:rPr>
        <w:t>багайтуйское» от20.08.2018г № 14</w:t>
      </w:r>
      <w:proofErr w:type="gramStart"/>
      <w:r>
        <w:rPr>
          <w:b/>
          <w:bCs/>
          <w:sz w:val="28"/>
          <w:szCs w:val="28"/>
        </w:rPr>
        <w:t xml:space="preserve"> О</w:t>
      </w:r>
      <w:proofErr w:type="gramEnd"/>
      <w:r>
        <w:rPr>
          <w:b/>
          <w:bCs/>
          <w:sz w:val="28"/>
          <w:szCs w:val="28"/>
        </w:rPr>
        <w:t xml:space="preserve"> внесении изменений и дополнений в постановление администрации сельского поселения «</w:t>
      </w:r>
      <w:r w:rsidR="00637303">
        <w:rPr>
          <w:b/>
          <w:bCs/>
          <w:sz w:val="28"/>
          <w:szCs w:val="28"/>
        </w:rPr>
        <w:t>Рудник-</w:t>
      </w:r>
      <w:r>
        <w:rPr>
          <w:b/>
          <w:bCs/>
          <w:sz w:val="28"/>
          <w:szCs w:val="28"/>
        </w:rPr>
        <w:t>Аб</w:t>
      </w:r>
      <w:r w:rsidR="00637303">
        <w:rPr>
          <w:b/>
          <w:bCs/>
          <w:sz w:val="28"/>
          <w:szCs w:val="28"/>
        </w:rPr>
        <w:t>агайтуйское» от 13.04.2018г № 12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об утверждении Комплексной муниципальной программы  «Противодействие экстремизму и профилактика терроризма на территории сельского поселения «</w:t>
      </w:r>
      <w:r w:rsidR="00637303">
        <w:rPr>
          <w:b/>
          <w:bCs/>
          <w:sz w:val="28"/>
        </w:rPr>
        <w:t>Рудник-</w:t>
      </w:r>
      <w:r>
        <w:rPr>
          <w:b/>
          <w:bCs/>
          <w:sz w:val="28"/>
        </w:rPr>
        <w:t>Абагайтуйское»  муниципального района «Забайкальский район» на 2018-2019 годы.</w:t>
      </w:r>
    </w:p>
    <w:p w:rsidR="004B6CFD" w:rsidRDefault="004B6CFD" w:rsidP="00BC4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ч.7.1,7.2 ст.14 Федерального закона от 6.10.2003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ст.1 Федерального закона от 25 .07.2002г. № 114-ФЗ «О противодействии экстремистской деятельности»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огласно ст.5.2 Федерального закона от 6.03.2006г. № 35-ФЗ « О противодействии терроризму»; На основании  Устава сельского поселения «</w:t>
      </w:r>
      <w:r w:rsidR="00BC4780">
        <w:rPr>
          <w:sz w:val="28"/>
          <w:szCs w:val="28"/>
        </w:rPr>
        <w:t>Рудник-</w:t>
      </w:r>
      <w:r>
        <w:rPr>
          <w:sz w:val="28"/>
          <w:szCs w:val="28"/>
        </w:rPr>
        <w:t>Абагайтуйское» постановляю:</w:t>
      </w:r>
    </w:p>
    <w:p w:rsidR="004B6CFD" w:rsidRDefault="004B6CFD" w:rsidP="004B6CF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Комплексную муниципальную программу  «Противодействие экстремизму и профилактика терроризма на территории сельского поселения «</w:t>
      </w:r>
      <w:r w:rsidR="00BC4780">
        <w:rPr>
          <w:rFonts w:ascii="Times New Roman" w:hAnsi="Times New Roman"/>
          <w:sz w:val="28"/>
          <w:szCs w:val="28"/>
        </w:rPr>
        <w:t>Рудник-</w:t>
      </w:r>
      <w:r>
        <w:rPr>
          <w:rFonts w:ascii="Times New Roman" w:hAnsi="Times New Roman"/>
          <w:sz w:val="28"/>
          <w:szCs w:val="28"/>
        </w:rPr>
        <w:t>Абагайтуйское» муниципального района «Забайкальский район» на 2018-2019 годы.</w:t>
      </w:r>
    </w:p>
    <w:p w:rsidR="004B6CFD" w:rsidRDefault="004B6CFD" w:rsidP="004B6CF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</w:t>
      </w:r>
    </w:p>
    <w:p w:rsidR="004B6CFD" w:rsidRDefault="004B6CFD" w:rsidP="00BC4780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</w:t>
      </w:r>
      <w:proofErr w:type="gramStart"/>
      <w:r>
        <w:rPr>
          <w:rFonts w:ascii="Times New Roman" w:hAnsi="Times New Roman"/>
          <w:sz w:val="28"/>
          <w:szCs w:val="28"/>
        </w:rPr>
        <w:t>информационно</w:t>
      </w:r>
      <w:r w:rsidR="00BC4780">
        <w:rPr>
          <w:rFonts w:ascii="Times New Roman" w:hAnsi="Times New Roman"/>
          <w:sz w:val="28"/>
          <w:szCs w:val="28"/>
        </w:rPr>
        <w:t>м</w:t>
      </w:r>
      <w:proofErr w:type="gramEnd"/>
      <w:r w:rsidR="00BC4780">
        <w:rPr>
          <w:rFonts w:ascii="Times New Roman" w:hAnsi="Times New Roman"/>
          <w:sz w:val="28"/>
          <w:szCs w:val="28"/>
        </w:rPr>
        <w:t xml:space="preserve">  бюллетени «Рудничные новости</w:t>
      </w:r>
      <w:r>
        <w:rPr>
          <w:rFonts w:ascii="Times New Roman" w:hAnsi="Times New Roman"/>
          <w:sz w:val="28"/>
          <w:szCs w:val="28"/>
        </w:rPr>
        <w:t>»</w:t>
      </w:r>
    </w:p>
    <w:p w:rsidR="004B6CFD" w:rsidRDefault="004B6CFD" w:rsidP="004B6C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B6CFD" w:rsidRDefault="004B6CFD" w:rsidP="004B6C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4780">
        <w:rPr>
          <w:sz w:val="28"/>
          <w:szCs w:val="28"/>
        </w:rPr>
        <w:t>Рудник-</w:t>
      </w:r>
      <w:r>
        <w:rPr>
          <w:sz w:val="28"/>
          <w:szCs w:val="28"/>
        </w:rPr>
        <w:t xml:space="preserve">Абагайтуйское»                                            </w:t>
      </w:r>
      <w:r w:rsidR="00BC4780">
        <w:rPr>
          <w:sz w:val="28"/>
          <w:szCs w:val="28"/>
        </w:rPr>
        <w:t xml:space="preserve">                   С.А.Суркова</w:t>
      </w:r>
    </w:p>
    <w:p w:rsidR="004B6CFD" w:rsidRDefault="004B6CFD" w:rsidP="004B6CFD">
      <w:pPr>
        <w:jc w:val="right"/>
      </w:pPr>
    </w:p>
    <w:p w:rsidR="004B6CFD" w:rsidRDefault="004B6CFD" w:rsidP="004B6CFD">
      <w:pPr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4B6CFD" w:rsidRDefault="00BC4780" w:rsidP="004B6CFD">
      <w:pPr>
        <w:jc w:val="right"/>
      </w:pPr>
      <w:r>
        <w:t>от  13.04..2018 г. № 12</w:t>
      </w:r>
    </w:p>
    <w:p w:rsidR="004B6CFD" w:rsidRDefault="004B6CFD" w:rsidP="004B6CFD">
      <w:pPr>
        <w:jc w:val="right"/>
      </w:pPr>
      <w:r>
        <w:t xml:space="preserve">Об утверждении Комплексной муниципальной программы </w:t>
      </w:r>
    </w:p>
    <w:p w:rsidR="004B6CFD" w:rsidRDefault="004B6CFD" w:rsidP="004B6CFD">
      <w:pPr>
        <w:jc w:val="right"/>
      </w:pPr>
      <w:r>
        <w:t xml:space="preserve"> «Противодействие экстремизму и профилактика терроризма</w:t>
      </w:r>
    </w:p>
    <w:p w:rsidR="004B6CFD" w:rsidRDefault="004B6CFD" w:rsidP="004B6CFD">
      <w:pPr>
        <w:jc w:val="right"/>
      </w:pPr>
      <w:r>
        <w:t xml:space="preserve"> на территории сельского поселения «</w:t>
      </w:r>
      <w:r w:rsidR="00BC4780">
        <w:t>Рудни</w:t>
      </w:r>
      <w:proofErr w:type="gramStart"/>
      <w:r w:rsidR="00BC4780">
        <w:t>к-</w:t>
      </w:r>
      <w:proofErr w:type="gramEnd"/>
      <w:r>
        <w:t xml:space="preserve"> </w:t>
      </w:r>
      <w:proofErr w:type="spellStart"/>
      <w:r>
        <w:t>Абагайтуйское</w:t>
      </w:r>
      <w:proofErr w:type="spellEnd"/>
      <w:r>
        <w:t xml:space="preserve">» </w:t>
      </w:r>
    </w:p>
    <w:p w:rsidR="004B6CFD" w:rsidRDefault="004B6CFD" w:rsidP="004B6CFD">
      <w:pPr>
        <w:jc w:val="right"/>
      </w:pPr>
      <w:r>
        <w:t xml:space="preserve"> муниципального района «Забайкальский район»</w:t>
      </w:r>
    </w:p>
    <w:p w:rsidR="004B6CFD" w:rsidRDefault="004B6CFD" w:rsidP="004B6CFD">
      <w:pPr>
        <w:jc w:val="right"/>
      </w:pPr>
      <w:r>
        <w:t xml:space="preserve"> на 2018-2019 годы</w:t>
      </w:r>
      <w:r>
        <w:rPr>
          <w:b/>
        </w:rPr>
        <w:t>.</w:t>
      </w:r>
      <w:r>
        <w:t xml:space="preserve">                                                                                               </w:t>
      </w:r>
      <w:r>
        <w:tab/>
      </w:r>
      <w:r>
        <w:br/>
      </w:r>
    </w:p>
    <w:p w:rsidR="004B6CFD" w:rsidRDefault="004B6CFD" w:rsidP="004B6CFD"/>
    <w:p w:rsidR="004B6CFD" w:rsidRDefault="004B6CFD" w:rsidP="004B6CFD">
      <w:pPr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  <w:t>Комплексная муниципальная программа</w:t>
      </w:r>
      <w:r>
        <w:rPr>
          <w:b/>
          <w:bCs/>
        </w:rPr>
        <w:br/>
        <w:t>"Противодействие экстремизму и профилактика терроризма</w:t>
      </w:r>
      <w:r>
        <w:rPr>
          <w:b/>
          <w:bCs/>
        </w:rPr>
        <w:br/>
        <w:t>на территории сельского поселения «</w:t>
      </w:r>
      <w:r w:rsidR="00BC4780">
        <w:rPr>
          <w:b/>
          <w:bCs/>
        </w:rPr>
        <w:t>Рудни</w:t>
      </w:r>
      <w:proofErr w:type="gramStart"/>
      <w:r w:rsidR="00BC4780">
        <w:rPr>
          <w:b/>
          <w:bCs/>
        </w:rPr>
        <w:t>к-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Абагайтуйское</w:t>
      </w:r>
      <w:proofErr w:type="spellEnd"/>
      <w:r>
        <w:rPr>
          <w:b/>
          <w:bCs/>
        </w:rPr>
        <w:t>» муниципального района</w:t>
      </w:r>
    </w:p>
    <w:p w:rsidR="004B6CFD" w:rsidRDefault="004B6CFD" w:rsidP="004B6CFD">
      <w:pPr>
        <w:jc w:val="center"/>
        <w:rPr>
          <w:b/>
          <w:bCs/>
        </w:rPr>
      </w:pPr>
      <w:r>
        <w:rPr>
          <w:b/>
          <w:bCs/>
        </w:rPr>
        <w:t>« Забайкальский район» на 2018-2019 годы"</w:t>
      </w:r>
      <w:r>
        <w:rPr>
          <w:b/>
          <w:bCs/>
        </w:rPr>
        <w:br/>
      </w:r>
      <w:r>
        <w:rPr>
          <w:b/>
          <w:bCs/>
        </w:rPr>
        <w:br/>
        <w:t xml:space="preserve">Паспорт комплексной муниципальной программы "Противодействие </w:t>
      </w:r>
      <w:r>
        <w:rPr>
          <w:b/>
          <w:bCs/>
        </w:rPr>
        <w:br/>
        <w:t>экстремизму и профилактика терроризма на территории сельского поселения</w:t>
      </w:r>
    </w:p>
    <w:p w:rsidR="004B6CFD" w:rsidRDefault="004B6CFD" w:rsidP="004B6CFD">
      <w:pPr>
        <w:jc w:val="center"/>
        <w:rPr>
          <w:b/>
          <w:bCs/>
        </w:rPr>
      </w:pPr>
      <w:r>
        <w:rPr>
          <w:b/>
          <w:bCs/>
        </w:rPr>
        <w:t xml:space="preserve">« </w:t>
      </w:r>
      <w:r w:rsidR="00BC4780">
        <w:rPr>
          <w:b/>
          <w:bCs/>
        </w:rPr>
        <w:t>Рудник-</w:t>
      </w:r>
      <w:r>
        <w:rPr>
          <w:b/>
          <w:bCs/>
        </w:rPr>
        <w:t>Абагайтуйское» муниципального района «Забайкальский район» на 2018-2019годы"</w:t>
      </w:r>
    </w:p>
    <w:p w:rsidR="004B6CFD" w:rsidRDefault="004B6CFD" w:rsidP="004B6CF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003"/>
        <w:gridCol w:w="6502"/>
      </w:tblGrid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Комплексная муниципальная программа:                </w:t>
            </w:r>
            <w:r>
              <w:br/>
              <w:t xml:space="preserve">"Противодействие экстремизму и  профилактика терроризма на территории </w:t>
            </w:r>
            <w:r>
              <w:rPr>
                <w:bCs/>
              </w:rPr>
              <w:t>сельского поселения «</w:t>
            </w:r>
            <w:r w:rsidR="00BC4780">
              <w:rPr>
                <w:bCs/>
              </w:rPr>
              <w:t>Рудник-</w:t>
            </w:r>
            <w:r>
              <w:rPr>
                <w:bCs/>
              </w:rPr>
              <w:t>Абагайтуйское» муниципального района « Забайкальский район» на 2018-2019годы"</w:t>
            </w:r>
          </w:p>
          <w:p w:rsidR="004B6CFD" w:rsidRDefault="004B6CFD">
            <w:pPr>
              <w:rPr>
                <w:sz w:val="24"/>
                <w:szCs w:val="24"/>
              </w:rPr>
            </w:pPr>
          </w:p>
        </w:tc>
      </w:tr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bCs/>
                <w:sz w:val="24"/>
                <w:szCs w:val="24"/>
              </w:rPr>
            </w:pPr>
            <w:r>
              <w:t xml:space="preserve">Администрация </w:t>
            </w:r>
            <w:r>
              <w:rPr>
                <w:bCs/>
              </w:rPr>
              <w:t>сельского поселения «</w:t>
            </w:r>
            <w:r w:rsidR="00BC4780">
              <w:rPr>
                <w:bCs/>
              </w:rPr>
              <w:t>Рудник-</w:t>
            </w:r>
            <w:r>
              <w:rPr>
                <w:bCs/>
              </w:rPr>
              <w:t>Абагайтуйское» муниципального района «Забайкальский район» на 2018-2019 годы"</w:t>
            </w:r>
          </w:p>
        </w:tc>
      </w:tr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r>
              <w:rPr>
                <w:bCs/>
              </w:rPr>
              <w:t>сельского поселения «</w:t>
            </w:r>
            <w:r w:rsidR="00BC4780">
              <w:rPr>
                <w:bCs/>
              </w:rPr>
              <w:t>Рудник-</w:t>
            </w:r>
            <w:r>
              <w:rPr>
                <w:bCs/>
              </w:rPr>
              <w:t xml:space="preserve">Абагайтуйское» муниципального района « Забайкальский район» </w:t>
            </w:r>
          </w:p>
          <w:p w:rsidR="004B6CFD" w:rsidRDefault="004B6CFD" w:rsidP="004B6CFD">
            <w:pPr>
              <w:numPr>
                <w:ilvl w:val="0"/>
                <w:numId w:val="2"/>
              </w:numPr>
              <w:spacing w:after="0" w:line="240" w:lineRule="auto"/>
            </w:pPr>
            <w:r>
              <w:t>учреждения и организации различных форм собственности;</w:t>
            </w:r>
          </w:p>
          <w:p w:rsidR="004B6CFD" w:rsidRDefault="004B6CFD" w:rsidP="004B6CFD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>общественные организации и объединения; </w:t>
            </w:r>
          </w:p>
        </w:tc>
      </w:tr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lastRenderedPageBreak/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 w:rsidP="004B6CF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Утверждение основ гражданской идентичности как начала, объединяющего всех жителей </w:t>
            </w:r>
          </w:p>
          <w:p w:rsidR="004B6CFD" w:rsidRDefault="004B6CFD" w:rsidP="004B6CFD">
            <w:pPr>
              <w:numPr>
                <w:ilvl w:val="0"/>
                <w:numId w:val="3"/>
              </w:numPr>
              <w:spacing w:after="0" w:line="240" w:lineRule="auto"/>
            </w:pPr>
            <w: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4B6CFD" w:rsidRDefault="004B6CFD" w:rsidP="004B6CFD">
            <w:pPr>
              <w:numPr>
                <w:ilvl w:val="0"/>
                <w:numId w:val="3"/>
              </w:numPr>
              <w:spacing w:after="0" w:line="240" w:lineRule="auto"/>
            </w:pPr>
            <w: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4B6CFD" w:rsidRDefault="004B6CFD" w:rsidP="004B6CFD">
            <w:pPr>
              <w:numPr>
                <w:ilvl w:val="0"/>
                <w:numId w:val="3"/>
              </w:numPr>
              <w:spacing w:after="0" w:line="240" w:lineRule="auto"/>
            </w:pPr>
            <w: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4B6CFD" w:rsidRDefault="004B6CFD" w:rsidP="004B6CFD">
            <w:pPr>
              <w:numPr>
                <w:ilvl w:val="0"/>
                <w:numId w:val="3"/>
              </w:numPr>
              <w:spacing w:after="0" w:line="240" w:lineRule="auto"/>
            </w:pPr>
            <w: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4B6CFD" w:rsidRDefault="004B6CFD" w:rsidP="004B6CF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2018-2019 годы в один этап.</w:t>
            </w:r>
          </w:p>
          <w:p w:rsidR="004B6CFD" w:rsidRDefault="004B6CFD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 w:rsidP="004B6C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t xml:space="preserve">Обеспечение условий для успешной </w:t>
            </w:r>
            <w:proofErr w:type="spellStart"/>
            <w:r>
              <w:t>социокультурной</w:t>
            </w:r>
            <w:proofErr w:type="spellEnd"/>
            <w:r>
              <w:t xml:space="preserve"> адаптации молодежи из числа мигрантов.             </w:t>
            </w:r>
          </w:p>
          <w:p w:rsidR="004B6CFD" w:rsidRDefault="004B6CFD" w:rsidP="004B6CFD">
            <w:pPr>
              <w:numPr>
                <w:ilvl w:val="0"/>
                <w:numId w:val="4"/>
              </w:numPr>
              <w:spacing w:after="0" w:line="240" w:lineRule="auto"/>
            </w:pPr>
            <w: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4B6CFD" w:rsidRDefault="004B6CFD" w:rsidP="004B6CFD">
            <w:pPr>
              <w:numPr>
                <w:ilvl w:val="0"/>
                <w:numId w:val="4"/>
              </w:numPr>
              <w:spacing w:after="0" w:line="240" w:lineRule="auto"/>
            </w:pPr>
            <w: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4B6CFD" w:rsidRDefault="004B6CFD" w:rsidP="004B6CFD">
            <w:pPr>
              <w:numPr>
                <w:ilvl w:val="0"/>
                <w:numId w:val="4"/>
              </w:numPr>
              <w:spacing w:after="0" w:line="240" w:lineRule="auto"/>
            </w:pPr>
            <w: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4B6CFD" w:rsidRDefault="004B6CFD" w:rsidP="004B6CFD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 Всего по Программе:</w:t>
            </w:r>
          </w:p>
          <w:p w:rsidR="004B6CFD" w:rsidRDefault="004B6CFD">
            <w:r>
              <w:t>2018-местный бюджет-1000 рублей</w:t>
            </w:r>
          </w:p>
          <w:p w:rsidR="004B6CFD" w:rsidRDefault="004B6CFD">
            <w:pPr>
              <w:rPr>
                <w:sz w:val="24"/>
                <w:szCs w:val="24"/>
              </w:rPr>
            </w:pPr>
            <w:r>
              <w:t>2019-местный бюджет -1500 рублей</w:t>
            </w:r>
          </w:p>
        </w:tc>
      </w:tr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Управление программой и </w:t>
            </w:r>
            <w:proofErr w:type="gramStart"/>
            <w:r>
              <w:lastRenderedPageBreak/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lastRenderedPageBreak/>
              <w:t xml:space="preserve"> Администрация сельского поселения «</w:t>
            </w:r>
            <w:r w:rsidR="00BC4780">
              <w:t>Рудник-</w:t>
            </w:r>
            <w:r>
              <w:t>Абагайтуйское»</w:t>
            </w:r>
          </w:p>
        </w:tc>
      </w:tr>
      <w:tr w:rsidR="004B6CFD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lastRenderedPageBreak/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 Администрация сельского поселения «</w:t>
            </w:r>
            <w:r w:rsidR="00BC4780">
              <w:t>Рудник-</w:t>
            </w:r>
            <w:r>
              <w:t>Абагайтуйское»</w:t>
            </w:r>
          </w:p>
        </w:tc>
      </w:tr>
    </w:tbl>
    <w:p w:rsidR="004B6CFD" w:rsidRDefault="004B6CFD" w:rsidP="004B6CFD">
      <w:pPr>
        <w:jc w:val="center"/>
        <w:rPr>
          <w:b/>
          <w:bCs/>
        </w:rPr>
      </w:pPr>
    </w:p>
    <w:p w:rsidR="004B6CFD" w:rsidRDefault="004B6CFD" w:rsidP="004B6CFD">
      <w:pPr>
        <w:jc w:val="center"/>
        <w:rPr>
          <w:b/>
          <w:bCs/>
        </w:rPr>
      </w:pPr>
    </w:p>
    <w:p w:rsidR="004B6CFD" w:rsidRDefault="004B6CFD" w:rsidP="004B6CFD">
      <w:pPr>
        <w:jc w:val="center"/>
      </w:pPr>
      <w:r>
        <w:rPr>
          <w:b/>
          <w:bCs/>
        </w:rPr>
        <w:t>Программа "Противодействие экстремизму и профилактика</w:t>
      </w:r>
      <w:r>
        <w:rPr>
          <w:b/>
          <w:bCs/>
        </w:rPr>
        <w:br/>
        <w:t xml:space="preserve">терроризма на территории сельского поселения « </w:t>
      </w:r>
      <w:r w:rsidR="00BC4780">
        <w:rPr>
          <w:b/>
          <w:bCs/>
        </w:rPr>
        <w:t>Рудник-</w:t>
      </w:r>
      <w:r>
        <w:rPr>
          <w:b/>
          <w:bCs/>
        </w:rPr>
        <w:t>Абагайтуйское» муниципального района « Забайкальский район» на 2018-2019 годы"</w:t>
      </w:r>
      <w:r>
        <w:rPr>
          <w:b/>
          <w:bCs/>
        </w:rPr>
        <w:br/>
      </w:r>
      <w:r>
        <w:rPr>
          <w:b/>
          <w:bCs/>
        </w:rPr>
        <w:br/>
        <w:t>I. Оценка исходной ситуации</w:t>
      </w:r>
    </w:p>
    <w:p w:rsidR="004B6CFD" w:rsidRDefault="004B6CFD" w:rsidP="004B6CFD">
      <w:r>
        <w:t>Резкая активизация деятельности молодежных объединений экстремистской направленности ("</w:t>
      </w:r>
      <w:proofErr w:type="spellStart"/>
      <w:r>
        <w:t>Скинхэды</w:t>
      </w:r>
      <w:proofErr w:type="spellEnd"/>
      <w: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>
        <w:br/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>
        <w:br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>
        <w:br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>
        <w:br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>
        <w:br/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B6CFD" w:rsidRDefault="004B6CFD" w:rsidP="004B6CFD">
      <w:r>
        <w:rPr>
          <w:b/>
          <w:bCs/>
        </w:rPr>
        <w:lastRenderedPageBreak/>
        <w:br/>
        <w:t>2. Цель и задачи Программы</w:t>
      </w:r>
    </w:p>
    <w:p w:rsidR="004B6CFD" w:rsidRDefault="004B6CFD" w:rsidP="004B6CFD">
      <w:proofErr w:type="gramStart"/>
      <w: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bCs/>
        </w:rPr>
        <w:t>сельского поселения «</w:t>
      </w:r>
      <w:r w:rsidR="00BC4780">
        <w:rPr>
          <w:bCs/>
        </w:rPr>
        <w:t>Рудник-</w:t>
      </w:r>
      <w:r>
        <w:rPr>
          <w:bCs/>
        </w:rPr>
        <w:t>Абагайтуйское» муниципального района «Забайкальский район»</w:t>
      </w:r>
      <w: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  <w:r>
        <w:br/>
        <w:t>Основными задачами реализации Программы являются:</w:t>
      </w:r>
      <w:r>
        <w:br/>
        <w:t xml:space="preserve">• утверждение основ гражданской </w:t>
      </w:r>
      <w:proofErr w:type="gramStart"/>
      <w:r>
        <w:t>идентичности</w:t>
      </w:r>
      <w:proofErr w:type="gramEnd"/>
      <w:r>
        <w:t xml:space="preserve"> как начала, объединяющего всех жителей </w:t>
      </w:r>
      <w:r>
        <w:rPr>
          <w:bCs/>
        </w:rPr>
        <w:t xml:space="preserve">сельского поселения « </w:t>
      </w:r>
      <w:r w:rsidR="00BC4780">
        <w:rPr>
          <w:bCs/>
        </w:rPr>
        <w:t>Рудник-</w:t>
      </w:r>
      <w:r>
        <w:rPr>
          <w:bCs/>
        </w:rPr>
        <w:t xml:space="preserve">Абагайтуйское» муниципального района « Забайкальский район» </w:t>
      </w:r>
      <w:r>
        <w:br/>
        <w:t>• воспитание культуры толерантности и межнационального согласия;</w:t>
      </w:r>
      <w:r>
        <w:br/>
        <w:t>• достижение необходимого уровня правовой культуры граждан как основы толерантного сознания и поведения;</w:t>
      </w:r>
      <w:r>
        <w:br/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р</w:t>
      </w:r>
      <w:proofErr w:type="gramEnd"/>
      <w:r>
        <w:t>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B6CFD" w:rsidRDefault="004B6CFD" w:rsidP="004B6CFD">
      <w:r>
        <w:rPr>
          <w:b/>
          <w:bCs/>
        </w:rPr>
        <w:t>3. Основные мероприятия Программы</w:t>
      </w:r>
    </w:p>
    <w:p w:rsidR="004B6CFD" w:rsidRDefault="004B6CFD" w:rsidP="004B6CFD">
      <w: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t>многокультурной</w:t>
      </w:r>
      <w:proofErr w:type="spellEnd"/>
      <w: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>
        <w:br/>
        <w:t>В сфере культуры и воспитании молодежи:</w:t>
      </w:r>
      <w:r>
        <w:br/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</w:t>
      </w:r>
      <w:proofErr w:type="spellStart"/>
      <w:r>
        <w:t>многоукладности</w:t>
      </w:r>
      <w:proofErr w:type="spellEnd"/>
      <w:r>
        <w:t xml:space="preserve"> российской жизни;</w:t>
      </w:r>
      <w: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>
        <w:br/>
        <w:t>- пресечение деятельности и запрещение символики экстремистских групп и организаций на территории поселения;</w:t>
      </w:r>
      <w:r>
        <w:br/>
        <w:t>- индивидуальная работа с теми, кто вовлечен в деятельность подобных групп или разделяет подобные взгляды;</w:t>
      </w:r>
      <w: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>
        <w:br/>
        <w:t xml:space="preserve">- развитие художественной самодеятельности на основе различных народных традиций и </w:t>
      </w:r>
      <w:r>
        <w:lastRenderedPageBreak/>
        <w:t xml:space="preserve">культурного наследия, а также создание современных </w:t>
      </w:r>
      <w:proofErr w:type="spellStart"/>
      <w:r>
        <w:t>мультимедийных</w:t>
      </w:r>
      <w:proofErr w:type="spellEnd"/>
      <w:r>
        <w:t xml:space="preserve"> продуктов о культурном многообразии России.</w:t>
      </w:r>
      <w:r>
        <w:br/>
        <w:t>В сфере организации работы  МУК ИБД «Надежда»</w:t>
      </w:r>
      <w:proofErr w:type="gramStart"/>
      <w:r>
        <w:t xml:space="preserve"> :</w:t>
      </w:r>
      <w:proofErr w:type="gramEnd"/>
      <w:r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>
        <w:br/>
        <w:t>- не упоминать без крайней необходимости этническую принадлежность персонажей журналистских материалов;</w:t>
      </w:r>
      <w: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B6CFD" w:rsidRDefault="004B6CFD" w:rsidP="004B6CFD">
      <w:r>
        <w:rPr>
          <w:b/>
          <w:bCs/>
        </w:rPr>
        <w:t>4. Управление Программой</w:t>
      </w:r>
    </w:p>
    <w:p w:rsidR="004B6CFD" w:rsidRDefault="004B6CFD" w:rsidP="004B6CFD">
      <w: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bCs/>
        </w:rPr>
        <w:t>сельского поселения «</w:t>
      </w:r>
      <w:r w:rsidR="00BC4780">
        <w:rPr>
          <w:bCs/>
        </w:rPr>
        <w:t>Рудник-</w:t>
      </w:r>
      <w:r>
        <w:rPr>
          <w:bCs/>
        </w:rPr>
        <w:t>Абагайтуйское» муниципального района « Забайкальский район»</w:t>
      </w:r>
      <w:r>
        <w:t>.</w:t>
      </w:r>
    </w:p>
    <w:p w:rsidR="004B6CFD" w:rsidRDefault="004B6CFD" w:rsidP="004B6CFD">
      <w:r>
        <w:rPr>
          <w:b/>
          <w:bCs/>
        </w:rPr>
        <w:t xml:space="preserve">5.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исполнением Программы</w:t>
      </w:r>
    </w:p>
    <w:p w:rsidR="004B6CFD" w:rsidRDefault="004B6CFD" w:rsidP="004B6CFD">
      <w:pPr>
        <w:rPr>
          <w:bCs/>
        </w:rPr>
      </w:pPr>
      <w:r>
        <w:t>Осуществляют администрация  сельского поселения «</w:t>
      </w:r>
      <w:r w:rsidR="00BC4780">
        <w:t>Рудни</w:t>
      </w:r>
      <w:proofErr w:type="gramStart"/>
      <w:r w:rsidR="00BC4780">
        <w:t>к-</w:t>
      </w:r>
      <w:proofErr w:type="gramEnd"/>
      <w:r>
        <w:t xml:space="preserve"> </w:t>
      </w:r>
      <w:proofErr w:type="spellStart"/>
      <w:r>
        <w:t>Абагайтуйское</w:t>
      </w:r>
      <w:proofErr w:type="spellEnd"/>
      <w:r>
        <w:t>» муниципального района « Забайкальский район .</w:t>
      </w:r>
      <w:r>
        <w:br/>
      </w:r>
      <w:r>
        <w:br/>
      </w:r>
      <w:r>
        <w:br/>
        <w:t xml:space="preserve">Глава </w:t>
      </w:r>
      <w:r>
        <w:rPr>
          <w:bCs/>
        </w:rPr>
        <w:t xml:space="preserve">сельского поселения </w:t>
      </w:r>
    </w:p>
    <w:p w:rsidR="004B6CFD" w:rsidRDefault="004B6CFD" w:rsidP="004B6CFD">
      <w:pPr>
        <w:rPr>
          <w:bCs/>
        </w:rPr>
      </w:pPr>
      <w:r>
        <w:rPr>
          <w:bCs/>
        </w:rPr>
        <w:t xml:space="preserve">« </w:t>
      </w:r>
      <w:r w:rsidR="00BC4780">
        <w:rPr>
          <w:bCs/>
        </w:rPr>
        <w:t>Рудник-</w:t>
      </w:r>
      <w:r>
        <w:rPr>
          <w:bCs/>
        </w:rPr>
        <w:t xml:space="preserve">Абагайтуйское»                                         </w:t>
      </w:r>
      <w:r w:rsidR="00BC4780">
        <w:rPr>
          <w:bCs/>
        </w:rPr>
        <w:t xml:space="preserve">                      С.А.Суркова</w:t>
      </w:r>
    </w:p>
    <w:p w:rsidR="004B6CFD" w:rsidRDefault="004B6CFD" w:rsidP="004B6CFD">
      <w:pPr>
        <w:rPr>
          <w:bCs/>
        </w:rPr>
      </w:pPr>
      <w:r>
        <w:rPr>
          <w:bCs/>
        </w:rPr>
        <w:t xml:space="preserve">       </w:t>
      </w:r>
    </w:p>
    <w:p w:rsidR="004B6CFD" w:rsidRDefault="004B6CFD" w:rsidP="004B6CFD">
      <w:pPr>
        <w:rPr>
          <w:bCs/>
        </w:rPr>
      </w:pPr>
    </w:p>
    <w:p w:rsidR="004B6CFD" w:rsidRDefault="004B6CFD" w:rsidP="004B6CFD">
      <w:pPr>
        <w:rPr>
          <w:bCs/>
        </w:rPr>
      </w:pPr>
    </w:p>
    <w:p w:rsidR="004B6CFD" w:rsidRDefault="004B6CFD" w:rsidP="004B6CFD">
      <w:pPr>
        <w:rPr>
          <w:bCs/>
        </w:rPr>
      </w:pPr>
    </w:p>
    <w:p w:rsidR="004B6CFD" w:rsidRDefault="004B6CFD" w:rsidP="004B6CFD">
      <w:pPr>
        <w:rPr>
          <w:bCs/>
        </w:rPr>
      </w:pPr>
    </w:p>
    <w:p w:rsidR="004B6CFD" w:rsidRDefault="004B6CFD" w:rsidP="004B6CFD">
      <w:pPr>
        <w:rPr>
          <w:bCs/>
        </w:rPr>
      </w:pPr>
    </w:p>
    <w:p w:rsidR="004B6CFD" w:rsidRDefault="004B6CFD" w:rsidP="004B6CFD">
      <w:pPr>
        <w:rPr>
          <w:bCs/>
        </w:rPr>
      </w:pPr>
    </w:p>
    <w:p w:rsidR="004B6CFD" w:rsidRDefault="004B6CFD" w:rsidP="004B6CFD">
      <w:pPr>
        <w:rPr>
          <w:bCs/>
        </w:rPr>
      </w:pPr>
    </w:p>
    <w:p w:rsidR="004B6CFD" w:rsidRDefault="004B6CFD" w:rsidP="004B6CFD">
      <w:pPr>
        <w:rPr>
          <w:bCs/>
        </w:rPr>
      </w:pPr>
    </w:p>
    <w:p w:rsidR="004B6CFD" w:rsidRDefault="004B6CFD" w:rsidP="004B6CFD">
      <w:pPr>
        <w:rPr>
          <w:bCs/>
        </w:rPr>
      </w:pPr>
    </w:p>
    <w:p w:rsidR="004B6CFD" w:rsidRDefault="004B6CFD" w:rsidP="004B6CFD"/>
    <w:p w:rsidR="004B6CFD" w:rsidRDefault="004B6CFD" w:rsidP="004B6CFD">
      <w:pPr>
        <w:rPr>
          <w:b/>
          <w:bCs/>
        </w:rPr>
      </w:pPr>
    </w:p>
    <w:p w:rsidR="004B6CFD" w:rsidRDefault="004B6CFD" w:rsidP="004B6CFD">
      <w:pPr>
        <w:jc w:val="center"/>
        <w:rPr>
          <w:b/>
          <w:bCs/>
        </w:rPr>
      </w:pPr>
    </w:p>
    <w:p w:rsidR="004B6CFD" w:rsidRDefault="004B6CFD" w:rsidP="004B6CF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Перечень мероприятий по реализации комплексной муниципальной </w:t>
      </w:r>
      <w:r>
        <w:rPr>
          <w:b/>
          <w:bCs/>
        </w:rPr>
        <w:br/>
        <w:t>программы "Противодействие экстремизму и профилактика терроризма на территории сельского поселения «</w:t>
      </w:r>
      <w:r w:rsidR="00BC4780">
        <w:rPr>
          <w:b/>
          <w:bCs/>
        </w:rPr>
        <w:t>Рудни</w:t>
      </w:r>
      <w:proofErr w:type="gramStart"/>
      <w:r w:rsidR="00BC4780">
        <w:rPr>
          <w:b/>
          <w:bCs/>
        </w:rPr>
        <w:t>к-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Абагайтуйское</w:t>
      </w:r>
      <w:proofErr w:type="spellEnd"/>
      <w:r>
        <w:rPr>
          <w:b/>
          <w:bCs/>
        </w:rPr>
        <w:t>» муниципального района  «Забайкальский район» на 2018-2019годы"</w:t>
      </w:r>
    </w:p>
    <w:p w:rsidR="004B6CFD" w:rsidRDefault="004B6CFD" w:rsidP="004B6CFD"/>
    <w:tbl>
      <w:tblPr>
        <w:tblW w:w="87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7"/>
        <w:gridCol w:w="3500"/>
        <w:gridCol w:w="1097"/>
        <w:gridCol w:w="1542"/>
        <w:gridCol w:w="773"/>
        <w:gridCol w:w="695"/>
        <w:gridCol w:w="1451"/>
      </w:tblGrid>
      <w:tr w:rsidR="00BC4780" w:rsidTr="004B6C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5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Срок исполнения</w:t>
            </w:r>
          </w:p>
        </w:tc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Всего </w:t>
            </w:r>
          </w:p>
          <w:p w:rsidR="004B6CFD" w:rsidRDefault="004B6CFD">
            <w:pPr>
              <w:rPr>
                <w:sz w:val="24"/>
                <w:szCs w:val="24"/>
              </w:rPr>
            </w:pPr>
            <w:r>
              <w:t>(тыс. руб.)</w:t>
            </w:r>
          </w:p>
        </w:tc>
        <w:tc>
          <w:tcPr>
            <w:tcW w:w="9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Источники </w:t>
            </w:r>
            <w:proofErr w:type="spellStart"/>
            <w:r>
              <w:t>финансирова</w:t>
            </w:r>
            <w:proofErr w:type="spellEnd"/>
          </w:p>
          <w:p w:rsidR="004B6CFD" w:rsidRDefault="004B6CFD">
            <w:pPr>
              <w:rPr>
                <w:sz w:val="24"/>
                <w:szCs w:val="24"/>
              </w:rPr>
            </w:pPr>
            <w:proofErr w:type="spellStart"/>
            <w:r>
              <w:t>ния</w:t>
            </w:r>
            <w:proofErr w:type="spellEnd"/>
          </w:p>
        </w:tc>
        <w:tc>
          <w:tcPr>
            <w:tcW w:w="7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Ответствен</w:t>
            </w:r>
          </w:p>
          <w:p w:rsidR="004B6CFD" w:rsidRDefault="004B6CFD">
            <w:pPr>
              <w:rPr>
                <w:sz w:val="24"/>
                <w:szCs w:val="24"/>
              </w:rPr>
            </w:pPr>
            <w:proofErr w:type="spellStart"/>
            <w:r>
              <w:t>ные</w:t>
            </w:r>
            <w:proofErr w:type="spellEnd"/>
            <w:r>
              <w:t xml:space="preserve"> исполнители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CFD" w:rsidRDefault="004B6C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CFD" w:rsidRDefault="004B6C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CFD" w:rsidRDefault="004B6CF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CFD" w:rsidRDefault="004B6CFD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Мест</w:t>
            </w:r>
          </w:p>
          <w:p w:rsidR="004B6CFD" w:rsidRDefault="004B6CFD">
            <w:proofErr w:type="spellStart"/>
            <w:r>
              <w:t>ныйбюд</w:t>
            </w:r>
            <w:proofErr w:type="spellEnd"/>
          </w:p>
          <w:p w:rsidR="004B6CFD" w:rsidRDefault="004B6CFD">
            <w:pPr>
              <w:rPr>
                <w:sz w:val="24"/>
                <w:szCs w:val="24"/>
              </w:rPr>
            </w:pPr>
            <w:proofErr w:type="spellStart"/>
            <w:r>
              <w:t>жет</w:t>
            </w:r>
            <w:proofErr w:type="spellEnd"/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Прочие</w:t>
            </w:r>
            <w:r>
              <w:br/>
            </w:r>
            <w:proofErr w:type="spellStart"/>
            <w:r>
              <w:t>Источ</w:t>
            </w:r>
            <w:proofErr w:type="spellEnd"/>
          </w:p>
          <w:p w:rsidR="004B6CFD" w:rsidRDefault="004B6CFD">
            <w:pPr>
              <w:rPr>
                <w:sz w:val="24"/>
                <w:szCs w:val="24"/>
              </w:rPr>
            </w:pPr>
            <w:proofErr w:type="spellStart"/>
            <w:r>
              <w:t>ники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CFD" w:rsidRDefault="004B6CFD">
            <w:pPr>
              <w:rPr>
                <w:sz w:val="24"/>
                <w:szCs w:val="24"/>
              </w:rPr>
            </w:pPr>
          </w:p>
        </w:tc>
      </w:tr>
      <w:tr w:rsidR="004B6CFD" w:rsidTr="004B6CFD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1. Организационные и пропагандистские мероприятия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 сельского поселения « </w:t>
            </w:r>
            <w:r w:rsidR="00BC4780">
              <w:t>Рудник-</w:t>
            </w:r>
            <w:r>
              <w:t>Абагайтуйское»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Без финансирования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Администрация сельского поселения «</w:t>
            </w:r>
            <w:r w:rsidR="00BC4780">
              <w:t>Рудник-</w:t>
            </w:r>
            <w:r>
              <w:t>Абагайтуйское»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Обобщить и распространить опыт проведения просветительских информационных мероприятий в учреждениях культуры, спорта, образования  района по формированию толерантности и преодолению ксенофобии.    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2018-</w:t>
            </w:r>
            <w:r>
              <w:br/>
              <w:t>2019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Без </w:t>
            </w:r>
            <w:proofErr w:type="spellStart"/>
            <w:r>
              <w:t>финанси</w:t>
            </w:r>
            <w:proofErr w:type="spellEnd"/>
          </w:p>
          <w:p w:rsidR="004B6CFD" w:rsidRDefault="004B6CFD">
            <w:pPr>
              <w:rPr>
                <w:sz w:val="24"/>
                <w:szCs w:val="24"/>
              </w:rPr>
            </w:pPr>
            <w:proofErr w:type="spellStart"/>
            <w:r>
              <w:t>рования</w:t>
            </w:r>
            <w:proofErr w:type="spell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МУК ИБДЦ</w:t>
            </w:r>
          </w:p>
          <w:p w:rsidR="004B6CFD" w:rsidRDefault="004B6CFD">
            <w:pPr>
              <w:rPr>
                <w:sz w:val="24"/>
                <w:szCs w:val="24"/>
              </w:rPr>
            </w:pPr>
            <w:r>
              <w:t>«Надежда»»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Проведение мероприятий для детей и молодёжи с использованием видеоматериалов 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2018-</w:t>
            </w:r>
            <w:r>
              <w:br/>
              <w:t>2019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proofErr w:type="spellStart"/>
            <w:r>
              <w:t>Администра</w:t>
            </w:r>
            <w:proofErr w:type="spellEnd"/>
          </w:p>
          <w:p w:rsidR="004B6CFD" w:rsidRDefault="004B6CFD">
            <w:proofErr w:type="spellStart"/>
            <w:r>
              <w:t>ция</w:t>
            </w:r>
            <w:proofErr w:type="spellEnd"/>
            <w:r>
              <w:t xml:space="preserve"> сельского поселения «</w:t>
            </w:r>
            <w:r w:rsidR="00BC4780">
              <w:t>Рудник-</w:t>
            </w:r>
            <w:r>
              <w:t>Абагайтуйское»</w:t>
            </w:r>
          </w:p>
          <w:p w:rsidR="004B6CFD" w:rsidRDefault="00BC4780" w:rsidP="00BC4780">
            <w:pPr>
              <w:rPr>
                <w:sz w:val="24"/>
                <w:szCs w:val="24"/>
              </w:rPr>
            </w:pPr>
            <w:r>
              <w:t xml:space="preserve"> </w:t>
            </w:r>
            <w:r w:rsidR="004B6CFD">
              <w:t>«</w:t>
            </w:r>
            <w:r>
              <w:t>МОУ ООШ №5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2018-</w:t>
            </w:r>
            <w:r>
              <w:br/>
              <w:t>2019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BC4780">
            <w:pPr>
              <w:rPr>
                <w:sz w:val="24"/>
                <w:szCs w:val="24"/>
              </w:rPr>
            </w:pPr>
            <w:r>
              <w:t>МОУ ООШ № 5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2018-</w:t>
            </w:r>
            <w:r>
              <w:br/>
              <w:t>2019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BC4780">
            <w:pPr>
              <w:rPr>
                <w:sz w:val="24"/>
                <w:szCs w:val="24"/>
              </w:rPr>
            </w:pPr>
            <w:r>
              <w:t>МОУ ООШ № 5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2018-</w:t>
            </w:r>
            <w:r>
              <w:br/>
              <w:t>2019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Администрация сельского поселения</w:t>
            </w:r>
          </w:p>
          <w:p w:rsidR="004B6CFD" w:rsidRDefault="004B6CFD">
            <w:pPr>
              <w:rPr>
                <w:sz w:val="24"/>
                <w:szCs w:val="24"/>
              </w:rPr>
            </w:pPr>
            <w:r>
              <w:t xml:space="preserve"> </w:t>
            </w:r>
            <w:r w:rsidR="00BC4780">
              <w:t>Рудник-</w:t>
            </w:r>
            <w:r>
              <w:t>Абагайтуйское»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2018-</w:t>
            </w:r>
            <w:r>
              <w:br/>
              <w:t>2019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</w:p>
          <w:p w:rsidR="004B6CFD" w:rsidRDefault="004B6CFD">
            <w:pPr>
              <w:rPr>
                <w:sz w:val="24"/>
                <w:szCs w:val="24"/>
              </w:rPr>
            </w:pPr>
            <w:r>
              <w:t>«</w:t>
            </w:r>
            <w:r w:rsidR="00BC4780">
              <w:t>Рудник-</w:t>
            </w:r>
            <w:r>
              <w:t>Абагайтуйское»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Проведение заседаний рабочей группы по профилактике терроризма  на территории сельского поселения «</w:t>
            </w:r>
            <w:r w:rsidR="00BC4780">
              <w:t>Рудник-</w:t>
            </w:r>
            <w:r>
              <w:t>Абагайтуйское»            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2018-</w:t>
            </w:r>
            <w:r>
              <w:br/>
              <w:t>2019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---------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  Администрация сельского поселения </w:t>
            </w:r>
          </w:p>
          <w:p w:rsidR="004B6CFD" w:rsidRDefault="004B6CFD">
            <w:r>
              <w:t>«</w:t>
            </w:r>
            <w:proofErr w:type="spellStart"/>
            <w:r w:rsidR="00BC4780">
              <w:t>Рудник-</w:t>
            </w:r>
            <w:r>
              <w:t>Абагайтуйс</w:t>
            </w:r>
            <w:proofErr w:type="spellEnd"/>
          </w:p>
          <w:p w:rsidR="004B6CFD" w:rsidRDefault="004B6CFD">
            <w:pPr>
              <w:rPr>
                <w:sz w:val="24"/>
                <w:szCs w:val="24"/>
              </w:rPr>
            </w:pPr>
            <w:r>
              <w:t>кое»</w:t>
            </w:r>
          </w:p>
        </w:tc>
      </w:tr>
      <w:tr w:rsidR="004B6CFD" w:rsidTr="004B6CFD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2. Мероприятия по профилактике экстремизма и терроризма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Проведение учений и  тренировок на объектах культуры, спорта и </w:t>
            </w:r>
            <w:r>
              <w:lastRenderedPageBreak/>
              <w:t>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lastRenderedPageBreak/>
              <w:t>2018-</w:t>
            </w:r>
            <w:r>
              <w:br/>
              <w:t>2019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0</w:t>
            </w:r>
            <w:r>
              <w:br/>
              <w:t>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CFD" w:rsidRDefault="004B6CFD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  Администраци</w:t>
            </w:r>
            <w:r>
              <w:lastRenderedPageBreak/>
              <w:t xml:space="preserve">я сельского поселения </w:t>
            </w:r>
          </w:p>
          <w:p w:rsidR="004B6CFD" w:rsidRDefault="004B6CFD">
            <w:pPr>
              <w:rPr>
                <w:sz w:val="24"/>
                <w:szCs w:val="24"/>
              </w:rPr>
            </w:pPr>
            <w:r>
              <w:t>«</w:t>
            </w:r>
            <w:r w:rsidR="00BC4780">
              <w:t>Рудник-</w:t>
            </w:r>
            <w:r>
              <w:t>Абагайтуйское»</w:t>
            </w:r>
          </w:p>
        </w:tc>
      </w:tr>
      <w:tr w:rsidR="004B6CFD" w:rsidTr="004B6CFD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lastRenderedPageBreak/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средств, для учреждений МУК ИБДЦ « Надежда» по вопросам профилактики экстремизма и предупреждения террористических актов</w:t>
            </w:r>
          </w:p>
        </w:tc>
      </w:tr>
      <w:tr w:rsidR="00BC4780" w:rsidTr="004B6C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Приобретение комплектов плакатов  антитеррористической культуры и по тематике и профилактике экстремизма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  2018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>---------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CFD" w:rsidRDefault="004B6CFD">
            <w:pPr>
              <w:rPr>
                <w:sz w:val="24"/>
                <w:szCs w:val="24"/>
              </w:rPr>
            </w:pPr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поселе</w:t>
            </w:r>
            <w:proofErr w:type="spellEnd"/>
            <w:r>
              <w:t>-</w:t>
            </w:r>
          </w:p>
          <w:p w:rsidR="004B6CFD" w:rsidRDefault="004B6CFD">
            <w:proofErr w:type="spellStart"/>
            <w:r>
              <w:t>ния</w:t>
            </w:r>
            <w:proofErr w:type="spellEnd"/>
          </w:p>
          <w:p w:rsidR="004B6CFD" w:rsidRDefault="004B6CFD">
            <w:r>
              <w:t>«</w:t>
            </w:r>
            <w:r w:rsidR="00BC4780">
              <w:t>Рудник-</w:t>
            </w:r>
            <w:r>
              <w:t>Абагайтуйское»</w:t>
            </w:r>
          </w:p>
          <w:p w:rsidR="004B6CFD" w:rsidRDefault="00BC4780">
            <w:pPr>
              <w:rPr>
                <w:sz w:val="24"/>
                <w:szCs w:val="24"/>
              </w:rPr>
            </w:pPr>
            <w:r>
              <w:t>МОУ ООШ № 5</w:t>
            </w:r>
          </w:p>
        </w:tc>
      </w:tr>
    </w:tbl>
    <w:p w:rsidR="004B6CFD" w:rsidRDefault="004B6CFD" w:rsidP="004B6CFD">
      <w:r>
        <w:rPr>
          <w:b/>
          <w:bCs/>
        </w:rPr>
        <w:t>Примечание:</w:t>
      </w:r>
      <w:r>
        <w:br/>
        <w:t>1. Комплексная муниципальная программа: "Противодействие экстремизму и профилактика терроризма на территории сельского поселения «</w:t>
      </w:r>
      <w:r w:rsidR="00BC4780">
        <w:t>Рудни</w:t>
      </w:r>
      <w:proofErr w:type="gramStart"/>
      <w:r w:rsidR="00BC4780">
        <w:t>к-</w:t>
      </w:r>
      <w:proofErr w:type="gramEnd"/>
      <w:r>
        <w:t xml:space="preserve"> </w:t>
      </w:r>
      <w:proofErr w:type="spellStart"/>
      <w:r>
        <w:t>Абагайтуйское</w:t>
      </w:r>
      <w:proofErr w:type="spellEnd"/>
      <w:r>
        <w:t>» подлежит корректировке и внесению дополнений при принятии Федеральной программы и программы Забайкальского края с определением порядка и источников финансирования практических мероприятий по противодействию экстремизму и терроризма</w:t>
      </w:r>
    </w:p>
    <w:p w:rsidR="004B6CFD" w:rsidRDefault="004B6CFD" w:rsidP="004B6CFD">
      <w:r>
        <w:t>Приложение N 1</w:t>
      </w:r>
      <w:r>
        <w:br/>
        <w:t xml:space="preserve">к МНПА Комплексная муниципальная программа </w:t>
      </w:r>
      <w:r>
        <w:br/>
        <w:t xml:space="preserve">"Противодействие экстремизму </w:t>
      </w:r>
      <w:r>
        <w:br/>
        <w:t xml:space="preserve">и профилактика терроризма на территории </w:t>
      </w:r>
      <w:r>
        <w:br/>
        <w:t>сельского поселения</w:t>
      </w:r>
    </w:p>
    <w:p w:rsidR="004B6CFD" w:rsidRDefault="004B6CFD" w:rsidP="004B6CFD">
      <w:r>
        <w:t xml:space="preserve">« </w:t>
      </w:r>
      <w:r w:rsidR="00BC4780">
        <w:t>Рудник-</w:t>
      </w:r>
      <w:r>
        <w:t>Абагайтуйское»</w:t>
      </w:r>
    </w:p>
    <w:p w:rsidR="004B6CFD" w:rsidRDefault="004B6CFD" w:rsidP="004B6CFD">
      <w:r>
        <w:t>Муниципального района « Забайкальский район»</w:t>
      </w:r>
    </w:p>
    <w:p w:rsidR="004B6CFD" w:rsidRDefault="004B6CFD" w:rsidP="004B6CFD">
      <w:r>
        <w:t>на 2018-201</w:t>
      </w:r>
      <w:bookmarkStart w:id="0" w:name="_GoBack"/>
      <w:bookmarkEnd w:id="0"/>
      <w:r>
        <w:t>9г.г.</w:t>
      </w:r>
    </w:p>
    <w:p w:rsidR="004B6CFD" w:rsidRDefault="004B6CFD" w:rsidP="004B6CFD">
      <w:r>
        <w:rPr>
          <w:b/>
          <w:bCs/>
        </w:rPr>
        <w:br/>
        <w:t>Основные понятия</w:t>
      </w:r>
      <w:r>
        <w:rPr>
          <w:b/>
          <w:bCs/>
        </w:rPr>
        <w:br/>
      </w:r>
    </w:p>
    <w:p w:rsidR="004B6CFD" w:rsidRDefault="004B6CFD" w:rsidP="004B6CFD">
      <w:r>
        <w:t>1)</w:t>
      </w:r>
      <w:r>
        <w:rPr>
          <w:b/>
          <w:bCs/>
        </w:rPr>
        <w:t xml:space="preserve"> экстремистская деятельность (экстремизм):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lastRenderedPageBreak/>
        <w:t>публичное оправдание терроризма и иная террористическая деятельность;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возбуждение социальной, расовой, национальной или религиозной розни;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организация и подготовка указанных деяний, а также подстрекательство к их осуществлению;</w:t>
      </w:r>
    </w:p>
    <w:p w:rsidR="004B6CFD" w:rsidRDefault="004B6CFD" w:rsidP="004B6CFD">
      <w:pPr>
        <w:numPr>
          <w:ilvl w:val="0"/>
          <w:numId w:val="5"/>
        </w:numPr>
        <w:spacing w:after="0" w:line="240" w:lineRule="auto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B6CFD" w:rsidRDefault="004B6CFD" w:rsidP="004B6CFD">
      <w:r>
        <w:t xml:space="preserve">2) </w:t>
      </w:r>
      <w:r>
        <w:rPr>
          <w:b/>
          <w:bCs/>
        </w:rPr>
        <w:t>экстремистская организация</w:t>
      </w:r>
      <w: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>
        <w:t>,(</w:t>
      </w:r>
      <w:proofErr w:type="gramEnd"/>
      <w: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r>
        <w:br/>
      </w:r>
      <w:r>
        <w:br/>
      </w:r>
      <w:proofErr w:type="gramStart"/>
      <w:r>
        <w:t xml:space="preserve">3) </w:t>
      </w:r>
      <w:r>
        <w:rPr>
          <w:b/>
          <w:bCs/>
        </w:rPr>
        <w:t xml:space="preserve">экстремистские материалы </w:t>
      </w:r>
      <w:r>
        <w:br/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>
        <w:t>национал-социалисткой</w:t>
      </w:r>
      <w:proofErr w:type="spellEnd"/>
      <w: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>
        <w:t xml:space="preserve"> какой-либо этнической, социальной, расовой, национальной или религиозной группы</w:t>
      </w:r>
      <w:proofErr w:type="gramStart"/>
      <w:r>
        <w:t>."</w:t>
      </w:r>
      <w:r>
        <w:br/>
      </w:r>
      <w:r>
        <w:br/>
      </w:r>
      <w:proofErr w:type="gramEnd"/>
      <w:r>
        <w:t xml:space="preserve">4) </w:t>
      </w:r>
      <w:r>
        <w:rPr>
          <w:b/>
          <w:bCs/>
        </w:rPr>
        <w:t>Основные направления противодействия экстремистской деятельности.</w:t>
      </w:r>
      <w:r>
        <w:br/>
        <w:t xml:space="preserve">Противодействие экстремистской деятельности осуществляется последующим основным </w:t>
      </w:r>
      <w:r>
        <w:lastRenderedPageBreak/>
        <w:t>направлениям:</w:t>
      </w:r>
      <w: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>
        <w:br/>
      </w:r>
      <w:r>
        <w:br/>
        <w:t xml:space="preserve">5) </w:t>
      </w:r>
      <w:r>
        <w:rPr>
          <w:b/>
          <w:bCs/>
        </w:rPr>
        <w:t>Субъекты противодействия экстремистской деятельности.</w:t>
      </w:r>
      <w: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>
        <w:br/>
      </w:r>
      <w:r>
        <w:br/>
        <w:t xml:space="preserve">6) </w:t>
      </w:r>
      <w:r>
        <w:rPr>
          <w:b/>
          <w:bCs/>
        </w:rPr>
        <w:t>Профилактика экстремистской деятельности.</w:t>
      </w:r>
      <w: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>
        <w:br/>
      </w:r>
      <w:r>
        <w:br/>
        <w:t xml:space="preserve">7) </w:t>
      </w:r>
      <w:r>
        <w:rPr>
          <w:b/>
          <w:bCs/>
        </w:rPr>
        <w:t>Толерантность</w:t>
      </w:r>
      <w:proofErr w:type="gramStart"/>
      <w:r>
        <w:t>.(</w:t>
      </w:r>
      <w:proofErr w:type="gramEnd"/>
      <w:r>
        <w:t xml:space="preserve">лат. </w:t>
      </w:r>
      <w:proofErr w:type="spellStart"/>
      <w:r>
        <w:t>tolerantia</w:t>
      </w:r>
      <w:proofErr w:type="spellEnd"/>
      <w:r>
        <w:t xml:space="preserve"> - терпение)</w:t>
      </w:r>
      <w: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>
        <w:br/>
      </w:r>
      <w:r>
        <w:br/>
        <w:t xml:space="preserve">8) </w:t>
      </w:r>
      <w:r>
        <w:rPr>
          <w:b/>
          <w:bCs/>
        </w:rPr>
        <w:t>Ксенофобия</w:t>
      </w:r>
      <w:r>
        <w:t xml:space="preserve"> [греч.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страх]</w:t>
      </w:r>
      <w: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EC23AE" w:rsidRDefault="00EC23AE"/>
    <w:sectPr w:rsidR="00EC23AE" w:rsidSect="009A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D03"/>
    <w:multiLevelType w:val="multilevel"/>
    <w:tmpl w:val="7254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D1A3A"/>
    <w:multiLevelType w:val="multilevel"/>
    <w:tmpl w:val="AD90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460AC"/>
    <w:multiLevelType w:val="multilevel"/>
    <w:tmpl w:val="F2F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41096"/>
    <w:multiLevelType w:val="multilevel"/>
    <w:tmpl w:val="EFB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10A88"/>
    <w:multiLevelType w:val="hybridMultilevel"/>
    <w:tmpl w:val="8F1471B6"/>
    <w:lvl w:ilvl="0" w:tplc="4A0AC96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CFD"/>
    <w:rsid w:val="00114D0B"/>
    <w:rsid w:val="004B6CFD"/>
    <w:rsid w:val="005D6D1C"/>
    <w:rsid w:val="00637303"/>
    <w:rsid w:val="007F0B22"/>
    <w:rsid w:val="009A79F8"/>
    <w:rsid w:val="00BC4780"/>
    <w:rsid w:val="00E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6CF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3306</Words>
  <Characters>18848</Characters>
  <Application>Microsoft Office Word</Application>
  <DocSecurity>0</DocSecurity>
  <Lines>157</Lines>
  <Paragraphs>44</Paragraphs>
  <ScaleCrop>false</ScaleCrop>
  <Company>Home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2018-12-16T04:51:00Z</dcterms:created>
  <dcterms:modified xsi:type="dcterms:W3CDTF">2018-12-16T05:13:00Z</dcterms:modified>
</cp:coreProperties>
</file>